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BDA" w:rsidRDefault="00942BDA" w:rsidP="00942BDA">
      <w:pPr>
        <w:pStyle w:val="NormlWeb"/>
        <w:shd w:val="clear" w:color="auto" w:fill="FFFFFF"/>
        <w:spacing w:before="0" w:beforeAutospacing="0" w:after="0" w:afterAutospacing="0" w:line="360" w:lineRule="auto"/>
        <w:jc w:val="center"/>
        <w:rPr>
          <w:rStyle w:val="Kiemels2"/>
          <w:color w:val="1D2125"/>
        </w:rPr>
      </w:pPr>
      <w:r w:rsidRPr="00942BDA">
        <w:rPr>
          <w:rStyle w:val="Kiemels2"/>
          <w:color w:val="1D2125"/>
        </w:rPr>
        <w:t>Gyógyszerészi Latin</w:t>
      </w:r>
    </w:p>
    <w:p w:rsidR="00942BDA" w:rsidRPr="00942BDA" w:rsidRDefault="00942BDA" w:rsidP="00942BDA">
      <w:pPr>
        <w:pStyle w:val="NormlWeb"/>
        <w:shd w:val="clear" w:color="auto" w:fill="FFFFFF"/>
        <w:spacing w:before="0" w:beforeAutospacing="0" w:after="0" w:afterAutospacing="0" w:line="360" w:lineRule="auto"/>
        <w:jc w:val="center"/>
        <w:rPr>
          <w:rStyle w:val="Kiemels2"/>
          <w:color w:val="1D2125"/>
        </w:rPr>
      </w:pPr>
    </w:p>
    <w:p w:rsidR="00942BDA" w:rsidRPr="00942BDA" w:rsidRDefault="00942BDA" w:rsidP="00942BDA">
      <w:pPr>
        <w:pStyle w:val="NormlWeb"/>
        <w:shd w:val="clear" w:color="auto" w:fill="FFFFFF"/>
        <w:spacing w:before="0" w:beforeAutospacing="0" w:after="0" w:afterAutospacing="0" w:line="360" w:lineRule="auto"/>
        <w:rPr>
          <w:rStyle w:val="Kiemels2"/>
          <w:color w:val="1D2125"/>
        </w:rPr>
      </w:pPr>
      <w:r w:rsidRPr="00942BDA">
        <w:rPr>
          <w:rStyle w:val="Kiemels2"/>
          <w:bCs w:val="0"/>
          <w:color w:val="1D2125"/>
        </w:rPr>
        <w:t>1.</w:t>
      </w:r>
      <w:r w:rsidRPr="00942BDA">
        <w:rPr>
          <w:rStyle w:val="Kiemels2"/>
          <w:color w:val="1D2125"/>
        </w:rPr>
        <w:t xml:space="preserve"> félév</w:t>
      </w:r>
    </w:p>
    <w:p w:rsidR="00942BDA" w:rsidRPr="00942BDA" w:rsidRDefault="00942BDA" w:rsidP="00942BDA">
      <w:pPr>
        <w:pStyle w:val="NormlWeb"/>
        <w:shd w:val="clear" w:color="auto" w:fill="FFFFFF"/>
        <w:spacing w:before="0" w:beforeAutospacing="0" w:after="0" w:afterAutospacing="0" w:line="360" w:lineRule="auto"/>
        <w:rPr>
          <w:rStyle w:val="Kiemels2"/>
          <w:color w:val="1D2125"/>
        </w:rPr>
      </w:pPr>
    </w:p>
    <w:p w:rsidR="000E443F" w:rsidRPr="00942BDA" w:rsidRDefault="000E443F" w:rsidP="00942BDA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rPr>
          <w:color w:val="1D2125"/>
        </w:rPr>
      </w:pPr>
      <w:r w:rsidRPr="00942BDA">
        <w:rPr>
          <w:rStyle w:val="Kiemels2"/>
          <w:color w:val="1D2125"/>
        </w:rPr>
        <w:t>Követelmények:</w:t>
      </w:r>
    </w:p>
    <w:p w:rsidR="000E443F" w:rsidRPr="00942BDA" w:rsidRDefault="000E443F" w:rsidP="00942BDA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rPr>
          <w:color w:val="1D2125"/>
        </w:rPr>
      </w:pPr>
      <w:r w:rsidRPr="00942BDA">
        <w:rPr>
          <w:color w:val="1D2125"/>
        </w:rPr>
        <w:t>Az óra látogatása kötelező. A félév folyamán 2 óra hiányzás megengedett.</w:t>
      </w:r>
    </w:p>
    <w:p w:rsidR="000E443F" w:rsidRPr="00942BDA" w:rsidRDefault="000E443F" w:rsidP="00942BDA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rPr>
          <w:color w:val="1D2125"/>
        </w:rPr>
      </w:pPr>
      <w:r w:rsidRPr="00942BDA">
        <w:rPr>
          <w:color w:val="1D2125"/>
        </w:rPr>
        <w:t xml:space="preserve">A félév gyakorlati jeggyel zárul. A végső jegy a két írásbeli teszt (45-45%), valamint a </w:t>
      </w:r>
      <w:proofErr w:type="spellStart"/>
      <w:r w:rsidRPr="00942BDA">
        <w:rPr>
          <w:color w:val="1D2125"/>
        </w:rPr>
        <w:t>szókvízek</w:t>
      </w:r>
      <w:proofErr w:type="spellEnd"/>
      <w:r w:rsidRPr="00942BDA">
        <w:rPr>
          <w:color w:val="1D2125"/>
        </w:rPr>
        <w:t xml:space="preserve"> (10%) </w:t>
      </w:r>
      <w:proofErr w:type="spellStart"/>
      <w:r w:rsidRPr="00942BDA">
        <w:rPr>
          <w:color w:val="1D2125"/>
        </w:rPr>
        <w:t>összpontszámán</w:t>
      </w:r>
      <w:proofErr w:type="spellEnd"/>
      <w:r w:rsidRPr="00942BDA">
        <w:rPr>
          <w:color w:val="1D2125"/>
        </w:rPr>
        <w:t xml:space="preserve"> alapul.</w:t>
      </w:r>
    </w:p>
    <w:p w:rsidR="000E443F" w:rsidRPr="00942BDA" w:rsidRDefault="000E443F" w:rsidP="00942BDA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rPr>
          <w:color w:val="1D2125"/>
        </w:rPr>
      </w:pPr>
      <w:r w:rsidRPr="00942BDA">
        <w:rPr>
          <w:color w:val="1D2125"/>
        </w:rPr>
        <w:t>Amennyiben az eredmény nem éri el a </w:t>
      </w:r>
      <w:r w:rsidRPr="00942BDA">
        <w:rPr>
          <w:rStyle w:val="Kiemels2"/>
          <w:color w:val="1D2125"/>
        </w:rPr>
        <w:t>60%</w:t>
      </w:r>
      <w:r w:rsidRPr="00942BDA">
        <w:rPr>
          <w:color w:val="1D2125"/>
        </w:rPr>
        <w:t>-ot, a hallgatónak a 14. hét végéig van lehetősége a javításra.</w:t>
      </w:r>
      <w:bookmarkStart w:id="0" w:name="_GoBack"/>
      <w:bookmarkEnd w:id="0"/>
    </w:p>
    <w:p w:rsidR="00942BDA" w:rsidRDefault="00942BDA" w:rsidP="00942BD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82C0F" w:rsidRPr="00942BDA" w:rsidRDefault="00942BDA" w:rsidP="00942BD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42BDA">
        <w:rPr>
          <w:rFonts w:ascii="Times New Roman" w:hAnsi="Times New Roman" w:cs="Times New Roman"/>
          <w:b/>
          <w:sz w:val="24"/>
          <w:szCs w:val="24"/>
        </w:rPr>
        <w:t>2. félév</w:t>
      </w:r>
    </w:p>
    <w:p w:rsidR="00942BDA" w:rsidRDefault="00942BDA" w:rsidP="00942BDA">
      <w:pPr>
        <w:pStyle w:val="NormlWeb"/>
        <w:shd w:val="clear" w:color="auto" w:fill="FFFFFF"/>
        <w:spacing w:before="0" w:beforeAutospacing="0" w:after="0" w:afterAutospacing="0" w:line="360" w:lineRule="auto"/>
        <w:rPr>
          <w:rStyle w:val="Kiemels2"/>
          <w:color w:val="1D2125"/>
        </w:rPr>
      </w:pPr>
    </w:p>
    <w:p w:rsidR="000E443F" w:rsidRPr="00942BDA" w:rsidRDefault="000E443F" w:rsidP="00942BDA">
      <w:pPr>
        <w:pStyle w:val="NormlWeb"/>
        <w:shd w:val="clear" w:color="auto" w:fill="FFFFFF"/>
        <w:spacing w:before="0" w:beforeAutospacing="0" w:after="0" w:afterAutospacing="0" w:line="360" w:lineRule="auto"/>
        <w:rPr>
          <w:color w:val="1D2125"/>
        </w:rPr>
      </w:pPr>
      <w:r w:rsidRPr="00942BDA">
        <w:rPr>
          <w:rStyle w:val="Kiemels2"/>
          <w:color w:val="1D2125"/>
        </w:rPr>
        <w:t>Követelmények:</w:t>
      </w:r>
    </w:p>
    <w:p w:rsidR="000E443F" w:rsidRPr="00942BDA" w:rsidRDefault="000E443F" w:rsidP="00942BDA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rPr>
          <w:color w:val="1D2125"/>
        </w:rPr>
      </w:pPr>
      <w:r w:rsidRPr="00942BDA">
        <w:rPr>
          <w:color w:val="1D2125"/>
        </w:rPr>
        <w:t>Az óra látogatása kötelező. A félév folyamán 2 óra hiányzás megengedett.</w:t>
      </w:r>
    </w:p>
    <w:p w:rsidR="000E443F" w:rsidRPr="00942BDA" w:rsidRDefault="000E443F" w:rsidP="00942BDA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rPr>
          <w:color w:val="1D2125"/>
        </w:rPr>
      </w:pPr>
      <w:r w:rsidRPr="00942BDA">
        <w:rPr>
          <w:color w:val="1D2125"/>
        </w:rPr>
        <w:t>A félév gyakorlati jeggyel zárul. A végső jegyet a két írásbeli teszt (</w:t>
      </w:r>
      <w:r w:rsidRPr="00942BDA">
        <w:rPr>
          <w:rStyle w:val="Kiemels2"/>
          <w:color w:val="1D2125"/>
        </w:rPr>
        <w:t>80%</w:t>
      </w:r>
      <w:r w:rsidRPr="00942BDA">
        <w:rPr>
          <w:color w:val="1D2125"/>
        </w:rPr>
        <w:t>), valamint az órai kvízek és online feladatok (</w:t>
      </w:r>
      <w:r w:rsidRPr="00942BDA">
        <w:rPr>
          <w:rStyle w:val="Kiemels2"/>
          <w:color w:val="1D2125"/>
        </w:rPr>
        <w:t>20%</w:t>
      </w:r>
      <w:r w:rsidRPr="00942BDA">
        <w:rPr>
          <w:color w:val="1D2125"/>
        </w:rPr>
        <w:t>) pontjainak összege adja.</w:t>
      </w:r>
    </w:p>
    <w:p w:rsidR="000E443F" w:rsidRPr="00942BDA" w:rsidRDefault="000E443F" w:rsidP="00942BDA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rPr>
          <w:color w:val="1D2125"/>
        </w:rPr>
      </w:pPr>
      <w:r w:rsidRPr="00942BDA">
        <w:rPr>
          <w:color w:val="1D2125"/>
        </w:rPr>
        <w:t>Amennyiben az eredmény, tehát a két írásbeli teszt és az online feladatok </w:t>
      </w:r>
      <w:r w:rsidRPr="00942BDA">
        <w:rPr>
          <w:rStyle w:val="Kiemels2"/>
          <w:color w:val="1D2125"/>
        </w:rPr>
        <w:t>összege</w:t>
      </w:r>
      <w:r w:rsidRPr="00942BDA">
        <w:rPr>
          <w:color w:val="1D2125"/>
        </w:rPr>
        <w:t> nem éri el a </w:t>
      </w:r>
      <w:r w:rsidRPr="00942BDA">
        <w:rPr>
          <w:rStyle w:val="Kiemels2"/>
          <w:color w:val="1D2125"/>
        </w:rPr>
        <w:t>60%</w:t>
      </w:r>
      <w:r w:rsidRPr="00942BDA">
        <w:rPr>
          <w:color w:val="1D2125"/>
        </w:rPr>
        <w:t>-ot, a hallgatónak a 15. hét végéig van lehetősége a javításra a sikertelen tesztrészből.</w:t>
      </w:r>
    </w:p>
    <w:p w:rsidR="000E443F" w:rsidRDefault="000E443F"/>
    <w:sectPr w:rsidR="000E44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E838B7"/>
    <w:multiLevelType w:val="hybridMultilevel"/>
    <w:tmpl w:val="D24647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33B5F"/>
    <w:multiLevelType w:val="hybridMultilevel"/>
    <w:tmpl w:val="F65A77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377132"/>
    <w:multiLevelType w:val="hybridMultilevel"/>
    <w:tmpl w:val="1D409E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9F1AE2"/>
    <w:multiLevelType w:val="hybridMultilevel"/>
    <w:tmpl w:val="D29061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43F"/>
    <w:rsid w:val="000E443F"/>
    <w:rsid w:val="00586CE5"/>
    <w:rsid w:val="00626863"/>
    <w:rsid w:val="00942BDA"/>
    <w:rsid w:val="00A52050"/>
    <w:rsid w:val="00D2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6B14A3-86A9-4129-A9EE-B94C4C5E7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0E4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0E443F"/>
    <w:rPr>
      <w:b/>
      <w:bCs/>
    </w:rPr>
  </w:style>
  <w:style w:type="paragraph" w:styleId="Listaszerbekezds">
    <w:name w:val="List Paragraph"/>
    <w:basedOn w:val="Norml"/>
    <w:uiPriority w:val="34"/>
    <w:qFormat/>
    <w:rsid w:val="00942B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dcterms:created xsi:type="dcterms:W3CDTF">2025-03-28T07:57:00Z</dcterms:created>
  <dcterms:modified xsi:type="dcterms:W3CDTF">2025-04-09T07:47:00Z</dcterms:modified>
</cp:coreProperties>
</file>