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A74" w:rsidRDefault="007F1A74" w:rsidP="007F1A74">
      <w:pPr>
        <w:pStyle w:val="NormlWeb"/>
        <w:shd w:val="clear" w:color="auto" w:fill="F8F9FA"/>
        <w:spacing w:before="0" w:beforeAutospacing="0" w:after="0" w:afterAutospacing="0" w:line="360" w:lineRule="auto"/>
        <w:jc w:val="center"/>
        <w:rPr>
          <w:rStyle w:val="Kiemels2"/>
          <w:rFonts w:ascii="Segoe UI" w:hAnsi="Segoe UI" w:cs="Segoe UI"/>
          <w:color w:val="1D2125"/>
          <w:sz w:val="23"/>
          <w:szCs w:val="23"/>
          <w:lang w:val="en-US"/>
        </w:rPr>
      </w:pPr>
      <w:r>
        <w:rPr>
          <w:rStyle w:val="Kiemels2"/>
          <w:rFonts w:ascii="Segoe UI" w:hAnsi="Segoe UI" w:cs="Segoe UI"/>
          <w:color w:val="1D2125"/>
          <w:sz w:val="23"/>
          <w:szCs w:val="23"/>
          <w:lang w:val="en-US"/>
        </w:rPr>
        <w:t>Requirements</w:t>
      </w:r>
      <w:bookmarkStart w:id="0" w:name="_GoBack"/>
      <w:bookmarkEnd w:id="0"/>
    </w:p>
    <w:p w:rsidR="007F1A74" w:rsidRDefault="007F1A74" w:rsidP="007F1A74">
      <w:pPr>
        <w:pStyle w:val="NormlWeb"/>
        <w:shd w:val="clear" w:color="auto" w:fill="F8F9FA"/>
        <w:spacing w:before="0" w:beforeAutospacing="0" w:after="0" w:afterAutospacing="0" w:line="360" w:lineRule="auto"/>
        <w:jc w:val="center"/>
        <w:rPr>
          <w:rFonts w:ascii="Segoe UI" w:hAnsi="Segoe UI" w:cs="Segoe UI"/>
          <w:color w:val="1D2125"/>
          <w:sz w:val="23"/>
          <w:szCs w:val="23"/>
        </w:rPr>
      </w:pPr>
      <w:r w:rsidRPr="007F1A74">
        <w:rPr>
          <w:rStyle w:val="Kiemels2"/>
          <w:rFonts w:ascii="Segoe UI" w:hAnsi="Segoe UI" w:cs="Segoe UI"/>
          <w:color w:val="1D2125"/>
          <w:sz w:val="23"/>
          <w:szCs w:val="23"/>
          <w:highlight w:val="yellow"/>
          <w:lang w:val="en-US"/>
        </w:rPr>
        <w:t>Medical Hungarian II.</w:t>
      </w:r>
    </w:p>
    <w:p w:rsidR="007F1A74" w:rsidRDefault="007F1A74" w:rsidP="007F1A74">
      <w:pPr>
        <w:pStyle w:val="NormlWeb"/>
        <w:shd w:val="clear" w:color="auto" w:fill="F8F9FA"/>
        <w:spacing w:before="0" w:beforeAutospacing="0" w:after="0" w:afterAutospacing="0" w:line="360" w:lineRule="auto"/>
        <w:jc w:val="both"/>
        <w:rPr>
          <w:rFonts w:ascii="Segoe UI" w:hAnsi="Segoe UI" w:cs="Segoe UI"/>
          <w:color w:val="1D2125"/>
          <w:sz w:val="23"/>
          <w:szCs w:val="23"/>
        </w:rPr>
      </w:pPr>
      <w:r>
        <w:rPr>
          <w:rStyle w:val="Kiemels2"/>
          <w:rFonts w:ascii="Segoe UI" w:hAnsi="Segoe UI" w:cs="Segoe UI"/>
          <w:color w:val="1D2125"/>
          <w:sz w:val="23"/>
          <w:szCs w:val="23"/>
          <w:lang w:val="en-US"/>
        </w:rPr>
        <w:t>Attendance</w:t>
      </w:r>
    </w:p>
    <w:p w:rsidR="007F1A74" w:rsidRDefault="007F1A74" w:rsidP="007F1A74">
      <w:pPr>
        <w:pStyle w:val="NormlWeb"/>
        <w:shd w:val="clear" w:color="auto" w:fill="F8F9FA"/>
        <w:spacing w:before="0" w:beforeAutospacing="0" w:after="0" w:afterAutospacing="0" w:line="360" w:lineRule="auto"/>
        <w:jc w:val="both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  <w:lang w:val="en-US"/>
        </w:rPr>
        <w:t>Attending language classes is </w:t>
      </w:r>
      <w:r>
        <w:rPr>
          <w:rStyle w:val="Kiemels2"/>
          <w:rFonts w:ascii="Segoe UI" w:hAnsi="Segoe UI" w:cs="Segoe UI"/>
          <w:color w:val="1D2125"/>
          <w:sz w:val="23"/>
          <w:szCs w:val="23"/>
          <w:lang w:val="en-US"/>
        </w:rPr>
        <w:t>compulsory</w:t>
      </w:r>
      <w:r>
        <w:rPr>
          <w:rFonts w:ascii="Segoe UI" w:hAnsi="Segoe UI" w:cs="Segoe UI"/>
          <w:color w:val="1D2125"/>
          <w:sz w:val="23"/>
          <w:szCs w:val="23"/>
          <w:lang w:val="en-US"/>
        </w:rPr>
        <w:t>. If a student is late it is considered as an absence. Students can miss only 10 percent of the classes that is maximum </w:t>
      </w:r>
      <w:r>
        <w:rPr>
          <w:rFonts w:ascii="Segoe UI" w:hAnsi="Segoe UI" w:cs="Segoe UI"/>
          <w:i/>
          <w:iCs/>
          <w:color w:val="1D2125"/>
          <w:sz w:val="23"/>
          <w:szCs w:val="23"/>
          <w:lang w:val="en-US"/>
        </w:rPr>
        <w:t>2 occasions</w:t>
      </w:r>
      <w:r>
        <w:rPr>
          <w:rFonts w:ascii="Segoe UI" w:hAnsi="Segoe UI" w:cs="Segoe UI"/>
          <w:color w:val="1D2125"/>
          <w:sz w:val="23"/>
          <w:szCs w:val="23"/>
          <w:lang w:val="en-US"/>
        </w:rPr>
        <w:t>. If they miss 6 occasions, (no matter why) the final signature will be refused and the student must repeat the course.</w:t>
      </w:r>
    </w:p>
    <w:p w:rsidR="007F1A74" w:rsidRDefault="007F1A74" w:rsidP="007F1A74">
      <w:pPr>
        <w:pStyle w:val="NormlWeb"/>
        <w:shd w:val="clear" w:color="auto" w:fill="F8F9FA"/>
        <w:spacing w:before="0" w:beforeAutospacing="0" w:after="0" w:afterAutospacing="0" w:line="360" w:lineRule="auto"/>
        <w:jc w:val="both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  <w:lang w:val="en-US"/>
        </w:rPr>
        <w:t xml:space="preserve">The teacher evaluates active participation in each class. Students are not supposed to share </w:t>
      </w:r>
      <w:proofErr w:type="spellStart"/>
      <w:r>
        <w:rPr>
          <w:rFonts w:ascii="Segoe UI" w:hAnsi="Segoe UI" w:cs="Segoe UI"/>
          <w:color w:val="1D2125"/>
          <w:sz w:val="23"/>
          <w:szCs w:val="23"/>
          <w:lang w:val="en-US"/>
        </w:rPr>
        <w:t>coursebooks</w:t>
      </w:r>
      <w:proofErr w:type="spellEnd"/>
      <w:r>
        <w:rPr>
          <w:rFonts w:ascii="Segoe UI" w:hAnsi="Segoe UI" w:cs="Segoe UI"/>
          <w:color w:val="1D2125"/>
          <w:sz w:val="23"/>
          <w:szCs w:val="23"/>
          <w:lang w:val="en-US"/>
        </w:rPr>
        <w:t xml:space="preserve"> in the classes therefore if they fail to bring the </w:t>
      </w:r>
      <w:proofErr w:type="spellStart"/>
      <w:r>
        <w:rPr>
          <w:rFonts w:ascii="Segoe UI" w:hAnsi="Segoe UI" w:cs="Segoe UI"/>
          <w:color w:val="1D2125"/>
          <w:sz w:val="23"/>
          <w:szCs w:val="23"/>
          <w:lang w:val="en-US"/>
        </w:rPr>
        <w:fldChar w:fldCharType="begin"/>
      </w:r>
      <w:r>
        <w:rPr>
          <w:rFonts w:ascii="Segoe UI" w:hAnsi="Segoe UI" w:cs="Segoe UI"/>
          <w:color w:val="1D2125"/>
          <w:sz w:val="23"/>
          <w:szCs w:val="23"/>
          <w:lang w:val="en-US"/>
        </w:rPr>
        <w:instrText xml:space="preserve"> HYPERLINK "https://elearning.med.unideb.hu/mod/folder/view.php?id=92093" \o "COURSEBOOK" </w:instrText>
      </w:r>
      <w:r>
        <w:rPr>
          <w:rFonts w:ascii="Segoe UI" w:hAnsi="Segoe UI" w:cs="Segoe UI"/>
          <w:color w:val="1D2125"/>
          <w:sz w:val="23"/>
          <w:szCs w:val="23"/>
          <w:lang w:val="en-US"/>
        </w:rPr>
        <w:fldChar w:fldCharType="separate"/>
      </w:r>
      <w:r>
        <w:rPr>
          <w:rStyle w:val="Hiperhivatkozs"/>
          <w:rFonts w:ascii="Segoe UI" w:hAnsi="Segoe UI" w:cs="Segoe UI"/>
          <w:color w:val="007456"/>
          <w:sz w:val="23"/>
          <w:szCs w:val="23"/>
          <w:u w:val="none"/>
          <w:shd w:val="clear" w:color="auto" w:fill="EEEEEE"/>
          <w:lang w:val="en-US"/>
        </w:rPr>
        <w:t>coursebook</w:t>
      </w:r>
      <w:proofErr w:type="spellEnd"/>
      <w:r>
        <w:rPr>
          <w:rFonts w:ascii="Segoe UI" w:hAnsi="Segoe UI" w:cs="Segoe UI"/>
          <w:color w:val="1D2125"/>
          <w:sz w:val="23"/>
          <w:szCs w:val="23"/>
          <w:lang w:val="en-US"/>
        </w:rPr>
        <w:fldChar w:fldCharType="end"/>
      </w:r>
      <w:r>
        <w:rPr>
          <w:rFonts w:ascii="Segoe UI" w:hAnsi="Segoe UI" w:cs="Segoe UI"/>
          <w:color w:val="1D2125"/>
          <w:sz w:val="23"/>
          <w:szCs w:val="23"/>
          <w:lang w:val="en-US"/>
        </w:rPr>
        <w:t> to the class for the second time, attendance is refused.</w:t>
      </w:r>
    </w:p>
    <w:p w:rsidR="007F1A74" w:rsidRDefault="007F1A74" w:rsidP="007F1A74">
      <w:pPr>
        <w:pStyle w:val="NormlWeb"/>
        <w:shd w:val="clear" w:color="auto" w:fill="F8F9FA"/>
        <w:spacing w:before="0" w:beforeAutospacing="0" w:after="0" w:afterAutospacing="0" w:line="360" w:lineRule="auto"/>
        <w:jc w:val="both"/>
        <w:rPr>
          <w:rFonts w:ascii="Segoe UI" w:hAnsi="Segoe UI" w:cs="Segoe UI"/>
          <w:color w:val="1D2125"/>
          <w:sz w:val="23"/>
          <w:szCs w:val="23"/>
        </w:rPr>
      </w:pPr>
      <w:r>
        <w:rPr>
          <w:rStyle w:val="Kiemels2"/>
          <w:rFonts w:ascii="Segoe UI" w:hAnsi="Segoe UI" w:cs="Segoe UI"/>
          <w:color w:val="1D2125"/>
          <w:sz w:val="23"/>
          <w:szCs w:val="23"/>
          <w:lang w:val="en-US"/>
        </w:rPr>
        <w:t>Testing, evaluation</w:t>
      </w:r>
    </w:p>
    <w:p w:rsidR="007F1A74" w:rsidRDefault="007F1A74" w:rsidP="007F1A74">
      <w:pPr>
        <w:pStyle w:val="NormlWeb"/>
        <w:shd w:val="clear" w:color="auto" w:fill="F8F9FA"/>
        <w:spacing w:before="0" w:beforeAutospacing="0" w:after="0" w:afterAutospacing="0" w:line="360" w:lineRule="auto"/>
        <w:jc w:val="both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  <w:lang w:val="en-US"/>
        </w:rPr>
        <w:t xml:space="preserve">In the Medical Hungarian II. </w:t>
      </w:r>
      <w:proofErr w:type="gramStart"/>
      <w:r>
        <w:rPr>
          <w:rFonts w:ascii="Segoe UI" w:hAnsi="Segoe UI" w:cs="Segoe UI"/>
          <w:color w:val="1D2125"/>
          <w:sz w:val="23"/>
          <w:szCs w:val="23"/>
          <w:lang w:val="en-US"/>
        </w:rPr>
        <w:t>course</w:t>
      </w:r>
      <w:proofErr w:type="gramEnd"/>
      <w:r>
        <w:rPr>
          <w:rFonts w:ascii="Segoe UI" w:hAnsi="Segoe UI" w:cs="Segoe UI"/>
          <w:color w:val="1D2125"/>
          <w:sz w:val="23"/>
          <w:szCs w:val="23"/>
          <w:lang w:val="en-US"/>
        </w:rPr>
        <w:t>, students have to take a </w:t>
      </w:r>
      <w:r>
        <w:rPr>
          <w:rStyle w:val="Kiemels2"/>
          <w:rFonts w:ascii="Segoe UI" w:hAnsi="Segoe UI" w:cs="Segoe UI"/>
          <w:color w:val="1D2125"/>
          <w:sz w:val="23"/>
          <w:szCs w:val="23"/>
          <w:lang w:val="en-US"/>
        </w:rPr>
        <w:t>mid-term test </w:t>
      </w:r>
      <w:r>
        <w:rPr>
          <w:rFonts w:ascii="Segoe UI" w:hAnsi="Segoe UI" w:cs="Segoe UI"/>
          <w:color w:val="1D2125"/>
          <w:sz w:val="23"/>
          <w:szCs w:val="23"/>
          <w:lang w:val="en-US"/>
        </w:rPr>
        <w:t>and there is a </w:t>
      </w:r>
      <w:r>
        <w:rPr>
          <w:rStyle w:val="Kiemels2"/>
          <w:rFonts w:ascii="Segoe UI" w:hAnsi="Segoe UI" w:cs="Segoe UI"/>
          <w:color w:val="1D2125"/>
          <w:sz w:val="23"/>
          <w:szCs w:val="23"/>
          <w:lang w:val="en-US"/>
        </w:rPr>
        <w:t>comprehensive exam in the exam period.</w:t>
      </w:r>
    </w:p>
    <w:p w:rsidR="007F1A74" w:rsidRDefault="007F1A74" w:rsidP="007F1A74">
      <w:pPr>
        <w:pStyle w:val="NormlWeb"/>
        <w:shd w:val="clear" w:color="auto" w:fill="F8F9FA"/>
        <w:spacing w:before="0" w:beforeAutospacing="0" w:after="0" w:afterAutospacing="0" w:line="360" w:lineRule="auto"/>
        <w:jc w:val="both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  <w:lang w:val="en-US"/>
        </w:rPr>
        <w:t>Students have to pass </w:t>
      </w:r>
      <w:r>
        <w:rPr>
          <w:rStyle w:val="Kiemels2"/>
          <w:rFonts w:ascii="Segoe UI" w:hAnsi="Segoe UI" w:cs="Segoe UI"/>
          <w:color w:val="1D2125"/>
          <w:sz w:val="23"/>
          <w:szCs w:val="23"/>
          <w:lang w:val="en-US"/>
        </w:rPr>
        <w:t>10 </w:t>
      </w:r>
      <w:r>
        <w:rPr>
          <w:rStyle w:val="Kiemels2"/>
          <w:rFonts w:ascii="Segoe UI" w:hAnsi="Segoe UI" w:cs="Segoe UI"/>
          <w:i/>
          <w:iCs/>
          <w:color w:val="1D2125"/>
          <w:sz w:val="23"/>
          <w:szCs w:val="23"/>
          <w:lang w:val="en-US"/>
        </w:rPr>
        <w:t>word quizzes</w:t>
      </w:r>
      <w:r>
        <w:rPr>
          <w:rFonts w:ascii="Segoe UI" w:hAnsi="Segoe UI" w:cs="Segoe UI"/>
          <w:color w:val="1D2125"/>
          <w:sz w:val="23"/>
          <w:szCs w:val="23"/>
          <w:lang w:val="en-US"/>
        </w:rPr>
        <w:t>. There are five word quizzes before and another five after the mid-term test. A word quiz can be postponed by a week and students can take it only with their own teacher.</w:t>
      </w:r>
    </w:p>
    <w:p w:rsidR="00D82C0F" w:rsidRDefault="007F1A74"/>
    <w:sectPr w:rsidR="00D82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A74"/>
    <w:rsid w:val="00586CE5"/>
    <w:rsid w:val="00626863"/>
    <w:rsid w:val="007F1A74"/>
    <w:rsid w:val="00A5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8E526-570A-4FF2-862D-F210C8B0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F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F1A74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7F1A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3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2025-04-09T07:00:00Z</dcterms:created>
  <dcterms:modified xsi:type="dcterms:W3CDTF">2025-04-09T07:03:00Z</dcterms:modified>
</cp:coreProperties>
</file>